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A792" w14:textId="1C34AA87" w:rsidR="00EC7485" w:rsidRPr="00EC7485" w:rsidRDefault="00EC7485" w:rsidP="00EC7485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  <w:t xml:space="preserve">Kierownik Gminnego </w:t>
      </w:r>
      <w:r w:rsidRPr="00EC7485"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  <w:t xml:space="preserve"> Ośrodka Pomocy Społecznej w </w:t>
      </w:r>
      <w:r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  <w:t>Rymaniu</w:t>
      </w:r>
      <w:r w:rsidRPr="00EC7485"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  <w:t xml:space="preserve"> ul. </w:t>
      </w:r>
      <w:r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  <w:t>Szkolna 7</w:t>
      </w:r>
      <w:r w:rsidRPr="00EC7485"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  <w:t xml:space="preserve"> POSZUKUJE DO PRACY NA STANOWISKO ASYSTENTA RODZINY w pełnym wymiarze czasu pracy</w:t>
      </w:r>
    </w:p>
    <w:p w14:paraId="3CBD759D" w14:textId="77777777" w:rsidR="00EC7485" w:rsidRPr="00EC7485" w:rsidRDefault="00EC7485" w:rsidP="00EC748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b/>
          <w:bCs/>
          <w:color w:val="000000"/>
          <w:sz w:val="24"/>
          <w:szCs w:val="24"/>
          <w:lang w:eastAsia="pl-PL"/>
        </w:rPr>
        <w:t>1. Wymagania niezbędne:</w:t>
      </w:r>
    </w:p>
    <w:p w14:paraId="4B55DF54" w14:textId="77777777" w:rsidR="00EC7485" w:rsidRPr="00EC7485" w:rsidRDefault="00EC7485" w:rsidP="00EC748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000000"/>
          <w:sz w:val="24"/>
          <w:szCs w:val="24"/>
          <w:lang w:eastAsia="pl-PL"/>
        </w:rPr>
        <w:t>Kandydatką/kandydatem na ww. stanowisko może być osoba, która:</w:t>
      </w:r>
    </w:p>
    <w:p w14:paraId="38656472" w14:textId="77777777" w:rsidR="00EC7485" w:rsidRPr="00EC7485" w:rsidRDefault="00EC7485" w:rsidP="00EC748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  Posiada wykształcenie:</w:t>
      </w:r>
    </w:p>
    <w:p w14:paraId="24CB3578" w14:textId="77777777" w:rsidR="00EC7485" w:rsidRPr="00EC7485" w:rsidRDefault="00EC7485" w:rsidP="00EC748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wyższe na kierunku pedagogika, psychologia, socjologia, nauki o rodzinie lub praca socjalna </w:t>
      </w:r>
      <w:r w:rsidRPr="00EC7485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lub</w:t>
      </w:r>
    </w:p>
    <w:p w14:paraId="22CEFE15" w14:textId="77777777" w:rsidR="00EC7485" w:rsidRPr="00EC7485" w:rsidRDefault="00EC7485" w:rsidP="00EC748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wyższe na dowolnym kierunku uzupełnione szkoleniem z zakresu pracy z dziećmi lub rodziną i udokumentuje co najmniej roczny staż pracy z dziećmi lub rodziną lub studiami podyplomowymi obejmującymi zakres programowy szkolenia określony na podstawie art. 12 ust. 3 ustawy z dnia 09 czerwca 2011 r. o wspieraniu rodziny i systemie pieczy zastępczej (</w:t>
      </w:r>
      <w:proofErr w:type="spellStart"/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t.j</w:t>
      </w:r>
      <w:proofErr w:type="spellEnd"/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. Dz. U. z 2020 r., poz.821 ze zm.)  i udokumentuje co najmniej roczny staż pracy z dziećmi lub rodziną </w:t>
      </w:r>
      <w:r w:rsidRPr="00EC7485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lub</w:t>
      </w:r>
    </w:p>
    <w:p w14:paraId="79F63C06" w14:textId="77777777" w:rsidR="00EC7485" w:rsidRPr="00EC7485" w:rsidRDefault="00EC7485" w:rsidP="00EC748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średnie, lub średnie branżowe i szkolenie z zakresu pracy z dziećmi lub rodziną, a także udokumentuje co najmniej 3-letni staż pracy z dziećmi lub rodziną.</w:t>
      </w:r>
    </w:p>
    <w:p w14:paraId="7669AE8F" w14:textId="77777777" w:rsidR="00EC7485" w:rsidRPr="00EC7485" w:rsidRDefault="00EC7485" w:rsidP="00EC748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</w:p>
    <w:p w14:paraId="4F5A91DE" w14:textId="77777777" w:rsidR="00EC7485" w:rsidRPr="00EC7485" w:rsidRDefault="00EC7485" w:rsidP="00EC7485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Nie jest i nie była pozbawiona władzy rodzicielskiej oraz władza rodzicielska nie jest jej  zawieszona ani ograniczona;</w:t>
      </w:r>
    </w:p>
    <w:p w14:paraId="609ADD78" w14:textId="77777777" w:rsidR="00EC7485" w:rsidRPr="00EC7485" w:rsidRDefault="00EC7485" w:rsidP="00EC748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</w:p>
    <w:p w14:paraId="302F2D0C" w14:textId="77777777" w:rsidR="00EC7485" w:rsidRPr="00EC7485" w:rsidRDefault="00EC7485" w:rsidP="00EC7485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Wypełnia obowiązek alimentacyjny - w przypadku, gdy taki obowiązek w stosunku do niej wynika z tytułu egzekucyjnego;</w:t>
      </w:r>
    </w:p>
    <w:p w14:paraId="1CDFE0C8" w14:textId="77777777" w:rsidR="00EC7485" w:rsidRPr="00EC7485" w:rsidRDefault="00EC7485" w:rsidP="00EC7485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Nie była skazana prawomocnym wyrokiem za umyślne przestępstwo lub umyślne przestępstwo skarbowe;</w:t>
      </w:r>
    </w:p>
    <w:p w14:paraId="53BF0DB4" w14:textId="77777777" w:rsidR="00EC7485" w:rsidRPr="00EC7485" w:rsidRDefault="00EC7485" w:rsidP="00EC7485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Posiada pełną zdolność do czynności prawnych oraz korzystania z pełni praw publicznych;</w:t>
      </w:r>
    </w:p>
    <w:p w14:paraId="637DA34E" w14:textId="77777777" w:rsidR="00EC7485" w:rsidRPr="00EC7485" w:rsidRDefault="00EC7485" w:rsidP="00EC7485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000000"/>
          <w:sz w:val="24"/>
          <w:szCs w:val="24"/>
          <w:lang w:eastAsia="pl-PL"/>
        </w:rPr>
        <w:t>Stan zdrowia pozwala jej na wykonywanie zadań określonych w ogłoszeniu.</w:t>
      </w:r>
    </w:p>
    <w:p w14:paraId="65EEDD45" w14:textId="77777777" w:rsidR="00EC7485" w:rsidRPr="00EC7485" w:rsidRDefault="00EC7485" w:rsidP="00EC7485">
      <w:pPr>
        <w:shd w:val="clear" w:color="auto" w:fill="FFFFFF"/>
        <w:spacing w:after="240" w:line="240" w:lineRule="auto"/>
        <w:ind w:left="930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17AB9C86" w14:textId="77777777" w:rsidR="00EC7485" w:rsidRPr="00EC7485" w:rsidRDefault="00EC7485" w:rsidP="00EC7485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Wymagania dodatkowe:</w:t>
      </w:r>
    </w:p>
    <w:p w14:paraId="2DA08F35" w14:textId="77777777" w:rsidR="00EC7485" w:rsidRPr="00EC7485" w:rsidRDefault="00EC7485" w:rsidP="00EC7485">
      <w:pPr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znajomość przepisów z zakresu ustawy o wspieraniu rodziny i systemie pieczy zastępczej oraz kodeksu postępowania administracyjnego;</w:t>
      </w:r>
    </w:p>
    <w:p w14:paraId="03A2A585" w14:textId="77777777" w:rsidR="00EC7485" w:rsidRPr="00EC7485" w:rsidRDefault="00EC7485" w:rsidP="00EC7485">
      <w:pPr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obsługa komputera i programów biurowych;</w:t>
      </w:r>
    </w:p>
    <w:p w14:paraId="11B49AD0" w14:textId="77777777" w:rsidR="00EC7485" w:rsidRPr="00EC7485" w:rsidRDefault="00EC7485" w:rsidP="00EC7485">
      <w:pPr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umiejętność sprawnej organizacji pracy.</w:t>
      </w:r>
    </w:p>
    <w:p w14:paraId="58A3D994" w14:textId="77777777" w:rsidR="00EC7485" w:rsidRPr="00EC7485" w:rsidRDefault="00EC7485" w:rsidP="00EC7485">
      <w:pPr>
        <w:shd w:val="clear" w:color="auto" w:fill="FFFFFF"/>
        <w:spacing w:after="240" w:line="240" w:lineRule="auto"/>
        <w:ind w:left="720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20DEEF90" w14:textId="77777777" w:rsidR="00EC7485" w:rsidRPr="00EC7485" w:rsidRDefault="00EC7485" w:rsidP="00EC748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Dodatkowym atutem będzie :</w:t>
      </w:r>
    </w:p>
    <w:p w14:paraId="23993743" w14:textId="77777777" w:rsidR="00EC7485" w:rsidRPr="00EC7485" w:rsidRDefault="00EC7485" w:rsidP="00EC7485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doświadczenie w pracy w obszarze wczesnego wspomagania rozwoju dziecka;</w:t>
      </w:r>
    </w:p>
    <w:p w14:paraId="47E9D7E9" w14:textId="77777777" w:rsidR="00EC7485" w:rsidRPr="00EC7485" w:rsidRDefault="00EC7485" w:rsidP="00EC7485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doświadczenie w pracy w charakterze animatora czasu wolnego;</w:t>
      </w:r>
    </w:p>
    <w:p w14:paraId="710CE5ED" w14:textId="77777777" w:rsidR="00EC7485" w:rsidRPr="00EC7485" w:rsidRDefault="00EC7485" w:rsidP="00EC7485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doświadczenie w pracy z rodziną;</w:t>
      </w:r>
    </w:p>
    <w:p w14:paraId="16DD9E99" w14:textId="77777777" w:rsidR="00EC7485" w:rsidRPr="00EC7485" w:rsidRDefault="00EC7485" w:rsidP="00EC7485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doświadczenie rodzicielskie;</w:t>
      </w:r>
    </w:p>
    <w:p w14:paraId="4F1A23D4" w14:textId="77777777" w:rsidR="00EC7485" w:rsidRPr="00EC7485" w:rsidRDefault="00EC7485" w:rsidP="00EC7485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doświadczenie w pracy z osobami z obszaru wykluczenia społecznego;</w:t>
      </w:r>
    </w:p>
    <w:p w14:paraId="38DD6A76" w14:textId="77777777" w:rsidR="00EC7485" w:rsidRPr="00EC7485" w:rsidRDefault="00EC7485" w:rsidP="00EC7485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doświadczenie w pracy socjoterapeutycznej;</w:t>
      </w:r>
    </w:p>
    <w:p w14:paraId="214A00AB" w14:textId="77777777" w:rsidR="00EC7485" w:rsidRPr="00EC7485" w:rsidRDefault="00EC7485" w:rsidP="00EC7485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doświadczenie w pracy wspierającej rozwój integracji sensorycznej;</w:t>
      </w:r>
    </w:p>
    <w:p w14:paraId="2F0864C2" w14:textId="77777777" w:rsidR="00EC7485" w:rsidRPr="00EC7485" w:rsidRDefault="00EC7485" w:rsidP="00EC7485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lastRenderedPageBreak/>
        <w:t>doświadczenie w pracy w obszarze wspierania umiejętności szkolnych lub społecznych dzieci;</w:t>
      </w:r>
    </w:p>
    <w:p w14:paraId="700E28A3" w14:textId="77777777" w:rsidR="00EC7485" w:rsidRPr="00EC7485" w:rsidRDefault="00EC7485" w:rsidP="00EC7485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umiejętności w zakresie sprawnego/efektywnego prowadzenia gospodarstwa domowego i zarządzania zasobami finansowymi/budżetem domowym.</w:t>
      </w:r>
    </w:p>
    <w:p w14:paraId="6A39DDF6" w14:textId="77777777" w:rsidR="00EC7485" w:rsidRPr="00EC7485" w:rsidRDefault="00EC7485" w:rsidP="00EC7485">
      <w:pPr>
        <w:shd w:val="clear" w:color="auto" w:fill="FFFFFF"/>
        <w:spacing w:after="240" w:line="240" w:lineRule="auto"/>
        <w:ind w:left="1845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4905242C" w14:textId="77777777" w:rsidR="00EC7485" w:rsidRPr="00EC7485" w:rsidRDefault="00EC7485" w:rsidP="00EC7485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Zakres obowiązków</w:t>
      </w:r>
    </w:p>
    <w:p w14:paraId="654984D9" w14:textId="77777777" w:rsidR="00EC7485" w:rsidRPr="00EC7485" w:rsidRDefault="00EC7485" w:rsidP="00EC748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Zgodnie z art. 15 ustawy z dnia 09 czerwca 2011 r. o wspieraniu rodziny i systemie pieczy zastępczej (t. j. Dz. U. z 2020 r., poz. 821 ze zm.).</w:t>
      </w:r>
    </w:p>
    <w:p w14:paraId="507A6301" w14:textId="77777777" w:rsidR="00EC7485" w:rsidRPr="00EC7485" w:rsidRDefault="00EC7485" w:rsidP="00EC7485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Preferowane cechy osobowościowe kandydatów:</w:t>
      </w:r>
    </w:p>
    <w:p w14:paraId="023505F8" w14:textId="77777777" w:rsidR="00EC7485" w:rsidRPr="00EC7485" w:rsidRDefault="00EC7485" w:rsidP="00EC7485">
      <w:pPr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Cierpliwość, odpowiedzialność;</w:t>
      </w:r>
    </w:p>
    <w:p w14:paraId="47329E16" w14:textId="77777777" w:rsidR="00EC7485" w:rsidRPr="00EC7485" w:rsidRDefault="00EC7485" w:rsidP="00EC7485">
      <w:pPr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Kierowanie się zasadami etyki zawodowej, empatia;</w:t>
      </w:r>
    </w:p>
    <w:p w14:paraId="7BE78529" w14:textId="77777777" w:rsidR="00EC7485" w:rsidRPr="00EC7485" w:rsidRDefault="00EC7485" w:rsidP="00EC7485">
      <w:pPr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Kreatywność, komunikatywność;</w:t>
      </w:r>
    </w:p>
    <w:p w14:paraId="7BEC7E8F" w14:textId="77777777" w:rsidR="00EC7485" w:rsidRPr="00EC7485" w:rsidRDefault="00EC7485" w:rsidP="00EC7485">
      <w:pPr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Umiejętność pracy w zespole;</w:t>
      </w:r>
    </w:p>
    <w:p w14:paraId="3AC04024" w14:textId="77777777" w:rsidR="00EC7485" w:rsidRPr="00EC7485" w:rsidRDefault="00EC7485" w:rsidP="00EC7485">
      <w:pPr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Radzenie sobie w sytuacjach trudnych (stresowych, konfliktowych, pod presją czasu);</w:t>
      </w:r>
    </w:p>
    <w:p w14:paraId="7C697938" w14:textId="77777777" w:rsidR="00EC7485" w:rsidRPr="00EC7485" w:rsidRDefault="00EC7485" w:rsidP="00EC7485">
      <w:pPr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Znajomość lokalnego środowiska oraz umiejętność nawiązywania współpracy z innymi jednostkami i instytucjami;</w:t>
      </w:r>
    </w:p>
    <w:p w14:paraId="755C58DE" w14:textId="77777777" w:rsidR="00EC7485" w:rsidRPr="00EC7485" w:rsidRDefault="00EC7485" w:rsidP="00EC7485">
      <w:pPr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Samodyscyplina, samodzielność w działaniu oraz wykazywanie własnej inicjatywy;</w:t>
      </w:r>
    </w:p>
    <w:p w14:paraId="72CA42D8" w14:textId="77777777" w:rsidR="00EC7485" w:rsidRPr="00EC7485" w:rsidRDefault="00EC7485" w:rsidP="00EC7485">
      <w:pPr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Umiejętność budowania pozytywnych relacji;</w:t>
      </w:r>
    </w:p>
    <w:p w14:paraId="54733E98" w14:textId="77777777" w:rsidR="00EC7485" w:rsidRPr="00EC7485" w:rsidRDefault="00EC7485" w:rsidP="00EC7485">
      <w:pPr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Zdolności manualne;</w:t>
      </w:r>
    </w:p>
    <w:p w14:paraId="64353D3C" w14:textId="77777777" w:rsidR="00EC7485" w:rsidRPr="00EC7485" w:rsidRDefault="00EC7485" w:rsidP="00EC7485">
      <w:pPr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Dążenie do podnoszenia kwalifikacji i umiejętności zawodowych.</w:t>
      </w:r>
    </w:p>
    <w:p w14:paraId="697B15D7" w14:textId="77777777" w:rsidR="00EC7485" w:rsidRPr="00EC7485" w:rsidRDefault="00EC7485" w:rsidP="00EC7485">
      <w:pPr>
        <w:shd w:val="clear" w:color="auto" w:fill="FFFFFF"/>
        <w:spacing w:after="240" w:line="240" w:lineRule="auto"/>
        <w:ind w:left="930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3201BA4A" w14:textId="77777777" w:rsidR="00EC7485" w:rsidRPr="00EC7485" w:rsidRDefault="00EC7485" w:rsidP="00EC7485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Warunki pracy na stanowisku</w:t>
      </w:r>
    </w:p>
    <w:p w14:paraId="075472EA" w14:textId="77777777" w:rsidR="00EC7485" w:rsidRPr="00EC7485" w:rsidRDefault="00EC7485" w:rsidP="00EC7485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</w:p>
    <w:p w14:paraId="4DC9402B" w14:textId="77777777" w:rsidR="00EC7485" w:rsidRPr="00EC7485" w:rsidRDefault="00EC7485" w:rsidP="00EC7485">
      <w:pPr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Umowa o pracę;</w:t>
      </w:r>
    </w:p>
    <w:p w14:paraId="3CAF7E33" w14:textId="77777777" w:rsidR="00EC7485" w:rsidRPr="00EC7485" w:rsidRDefault="00EC7485" w:rsidP="00EC7485">
      <w:pPr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Pełen wymiar czasu pracy w systemie zadaniowym;</w:t>
      </w:r>
    </w:p>
    <w:p w14:paraId="3389366E" w14:textId="4B10D170" w:rsidR="00EC7485" w:rsidRPr="00EC7485" w:rsidRDefault="00EC7485" w:rsidP="00EC7485">
      <w:pPr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Miejsce pracy</w:t>
      </w:r>
      <w:r w:rsidR="00BF23A1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Rymań ul. Szkolna 7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oraz w miejscu zamieszkania lub w miejscu wskazanym przez rodzinę z którą prowadzona będzie praca.</w:t>
      </w:r>
    </w:p>
    <w:p w14:paraId="31F9F3E0" w14:textId="77777777" w:rsidR="00EC7485" w:rsidRPr="00EC7485" w:rsidRDefault="00EC7485" w:rsidP="00EC7485">
      <w:pPr>
        <w:shd w:val="clear" w:color="auto" w:fill="FFFFFF"/>
        <w:spacing w:after="240" w:line="240" w:lineRule="auto"/>
        <w:ind w:left="930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5D0DB104" w14:textId="6E7A0843" w:rsidR="00EC7485" w:rsidRPr="00EC7485" w:rsidRDefault="00EC7485" w:rsidP="00EC7485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Wskaźnik zatrudnienia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 </w:t>
      </w:r>
      <w:r w:rsidRPr="00EC7485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osób niepełnosprawnych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 w </w:t>
      </w:r>
      <w:r w:rsidR="00BF23A1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Gminnym 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Ośrodku Pomocy Społecznej w </w:t>
      </w:r>
      <w:r w:rsidR="00BF23A1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Rymań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, w rozumieniu przepisów o rehabilitacji zawodowej i społecznej  oraz zatrudnianiu osób niepełnosprawnych wynosił w miesiącu sierpniu br. powyżej 6%.</w:t>
      </w:r>
    </w:p>
    <w:p w14:paraId="714CBBB8" w14:textId="77777777" w:rsidR="00EC7485" w:rsidRPr="00EC7485" w:rsidRDefault="00EC7485" w:rsidP="00EC7485">
      <w:pPr>
        <w:shd w:val="clear" w:color="auto" w:fill="FFFFFF"/>
        <w:spacing w:after="240" w:line="240" w:lineRule="auto"/>
        <w:ind w:left="720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27CA76CF" w14:textId="77777777" w:rsidR="00EC7485" w:rsidRPr="00EC7485" w:rsidRDefault="00EC7485" w:rsidP="00EC7485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Wymagane dokumenty:</w:t>
      </w:r>
    </w:p>
    <w:p w14:paraId="1D3CAB82" w14:textId="77777777" w:rsidR="00EC7485" w:rsidRPr="00EC7485" w:rsidRDefault="00EC7485" w:rsidP="00EC7485">
      <w:pPr>
        <w:numPr>
          <w:ilvl w:val="1"/>
          <w:numId w:val="1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Własnoręcznie podpisany życiorys;</w:t>
      </w:r>
    </w:p>
    <w:p w14:paraId="3B8C5891" w14:textId="77777777" w:rsidR="00EC7485" w:rsidRPr="00EC7485" w:rsidRDefault="00EC7485" w:rsidP="00EC7485">
      <w:pPr>
        <w:numPr>
          <w:ilvl w:val="1"/>
          <w:numId w:val="1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List motywacyjny własnoręcznie podpisany przez kandydata zawierający szerszą rekomendację swojej kandydatury na stanowisko asystenta rodziny;</w:t>
      </w:r>
    </w:p>
    <w:p w14:paraId="122E9150" w14:textId="77777777" w:rsidR="00EC7485" w:rsidRPr="00EC7485" w:rsidRDefault="00EC7485" w:rsidP="00EC7485">
      <w:pPr>
        <w:numPr>
          <w:ilvl w:val="1"/>
          <w:numId w:val="1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Wypełniony i własnoręcznie podpisany kwestionariusz osobowy dla osoby ubiegającej się    o zatrudnienie, którego wzór stanowi </w:t>
      </w:r>
      <w:r w:rsidRPr="00EC7485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załącznik nr 1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 do ogłoszenia;</w:t>
      </w:r>
    </w:p>
    <w:p w14:paraId="1F896D5A" w14:textId="77777777" w:rsidR="00EC7485" w:rsidRPr="00EC7485" w:rsidRDefault="00EC7485" w:rsidP="00EC7485">
      <w:pPr>
        <w:numPr>
          <w:ilvl w:val="1"/>
          <w:numId w:val="1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lastRenderedPageBreak/>
        <w:t>Kopie dokumentów potwierdzających wykształcenie;</w:t>
      </w:r>
    </w:p>
    <w:p w14:paraId="7634CD84" w14:textId="77777777" w:rsidR="00EC7485" w:rsidRPr="00EC7485" w:rsidRDefault="00EC7485" w:rsidP="00EC7485">
      <w:pPr>
        <w:numPr>
          <w:ilvl w:val="1"/>
          <w:numId w:val="1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Kopie dokumentów potwierdzających staż pracy;</w:t>
      </w:r>
    </w:p>
    <w:p w14:paraId="62BD2727" w14:textId="77777777" w:rsidR="00EC7485" w:rsidRPr="00EC7485" w:rsidRDefault="00EC7485" w:rsidP="00EC7485">
      <w:pPr>
        <w:numPr>
          <w:ilvl w:val="1"/>
          <w:numId w:val="1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Kopie dokumentów potwierdzających ukończenie szkolenia z zakresu pracy z dziećmi lub rodziną z udokumentowanym stażem pracy z dziećmi lub rodziną - jeśli dokumenty te są wymagane;</w:t>
      </w:r>
    </w:p>
    <w:p w14:paraId="0D93FA15" w14:textId="77777777" w:rsidR="00EC7485" w:rsidRPr="00EC7485" w:rsidRDefault="00EC7485" w:rsidP="00EC7485">
      <w:pPr>
        <w:numPr>
          <w:ilvl w:val="1"/>
          <w:numId w:val="1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Podpisane własnoręcznie oświadczenie którego wzór stanowi </w:t>
      </w:r>
      <w:r w:rsidRPr="00EC7485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załącznik nr 2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 do ogłoszenia określający:</w:t>
      </w:r>
    </w:p>
    <w:p w14:paraId="00EDB539" w14:textId="77777777" w:rsidR="00EC7485" w:rsidRPr="00EC7485" w:rsidRDefault="00EC7485" w:rsidP="00EC7485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posiadanie pełnej zdolności do czynności prawnych oraz korzystania w pełni praw publicznych;</w:t>
      </w:r>
    </w:p>
    <w:p w14:paraId="3A4E0B06" w14:textId="77777777" w:rsidR="00EC7485" w:rsidRPr="00EC7485" w:rsidRDefault="00EC7485" w:rsidP="00EC7485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brak skazania prawomocnym wyrokiem za umyślne przestępstwo  lub umyślne przestępstwo skarbowe;</w:t>
      </w:r>
    </w:p>
    <w:p w14:paraId="5F09AB50" w14:textId="77777777" w:rsidR="00EC7485" w:rsidRPr="00EC7485" w:rsidRDefault="00EC7485" w:rsidP="00EC7485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stan zdrowia pozwalający na wykonywanie zadań określonych  w ogłoszeniu o naborze.</w:t>
      </w:r>
    </w:p>
    <w:p w14:paraId="10FE01F8" w14:textId="77777777" w:rsidR="00EC7485" w:rsidRPr="00EC7485" w:rsidRDefault="00EC7485" w:rsidP="00EC7485">
      <w:pPr>
        <w:numPr>
          <w:ilvl w:val="1"/>
          <w:numId w:val="1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Własnoręcznie podpisana zgoda na przetwarzanie danych, której wzór stanowi </w:t>
      </w:r>
      <w:r w:rsidRPr="00EC7485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załącznik nr 3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 do ogłoszenia;</w:t>
      </w:r>
    </w:p>
    <w:p w14:paraId="7B9E3BC4" w14:textId="77777777" w:rsidR="00EC7485" w:rsidRPr="00EC7485" w:rsidRDefault="00EC7485" w:rsidP="00EC7485">
      <w:pPr>
        <w:numPr>
          <w:ilvl w:val="1"/>
          <w:numId w:val="1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Własnoręcznie podpisane oświadczenie, że:</w:t>
      </w:r>
    </w:p>
    <w:p w14:paraId="0067C2A5" w14:textId="77777777" w:rsidR="00EC7485" w:rsidRPr="00EC7485" w:rsidRDefault="00EC7485" w:rsidP="00EC7485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 kandydat nie jest i nie był pozbawiony władzy rodzicielskiej oraz władza rodzicielska nie jest mu zawieszona ani ograniczona;</w:t>
      </w:r>
    </w:p>
    <w:p w14:paraId="27A2F1E9" w14:textId="77777777" w:rsidR="00EC7485" w:rsidRPr="00EC7485" w:rsidRDefault="00EC7485" w:rsidP="00EC7485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 kandydat wypełnia obowiązek alimentacyjny - w przypadku, gdy taki obowiązek w stosunku do niego wynika z tytułu egzekucyjnego - wzór  stanowi </w:t>
      </w:r>
      <w:r w:rsidRPr="00EC7485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załącznik nr 4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 do ogłoszenia;</w:t>
      </w:r>
    </w:p>
    <w:p w14:paraId="31273371" w14:textId="32B34149" w:rsidR="00EC7485" w:rsidRPr="00EC7485" w:rsidRDefault="00EC7485" w:rsidP="00EC7485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Wymagane dokumenty aplikacyjne w zamkniętych kopertach należy składać w sekretariacie 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Gminnego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Ośrodka Pomocy Społecznej w 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Rymaniu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ul. 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Szkolna 7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lub przesłać pocztą na adres: 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Gminnym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Ośrodek Pomocy Społecznej ul. 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Szkolna 7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,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78-125 Rymań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z podaniem oznaczenia: </w:t>
      </w:r>
      <w:r w:rsidRPr="00EC7485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„Nabór na asystenta rodziny”</w:t>
      </w:r>
    </w:p>
    <w:p w14:paraId="47ED35F7" w14:textId="26672D5E" w:rsidR="00EC7485" w:rsidRPr="00EC7485" w:rsidRDefault="00EC7485" w:rsidP="00EC7485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Dokumenty aplikacyjne przyjmowane są w nieprzekraczalnym terminie do dnia 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07 listopada2022r</w:t>
      </w:r>
      <w:r w:rsidRPr="00EC7485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. do godz. 11.00.</w:t>
      </w:r>
    </w:p>
    <w:p w14:paraId="723C1C3E" w14:textId="77777777" w:rsidR="00EC7485" w:rsidRPr="00EC7485" w:rsidRDefault="00EC7485" w:rsidP="00EC7485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O zachowaniu terminu złożenia dokumentów aplikacyjnych decyduje data wpływu dokumentów do Ośrodka.</w:t>
      </w:r>
    </w:p>
    <w:p w14:paraId="07147CB9" w14:textId="77777777" w:rsidR="00EC7485" w:rsidRPr="00EC7485" w:rsidRDefault="00EC7485" w:rsidP="00EC7485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Aplikacje,</w:t>
      </w:r>
      <w:r w:rsidRPr="00EC7485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 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które wpłyną do Ośrodka po wyżej określonym terminie oraz które nie będą zawierały podpisanej zgody na przetwarzanie danych nie będą rozpatrywane i zostaną odesłane pocztą.</w:t>
      </w:r>
    </w:p>
    <w:p w14:paraId="380184F9" w14:textId="77777777" w:rsidR="00EC7485" w:rsidRPr="00EC7485" w:rsidRDefault="00EC7485" w:rsidP="00EC7485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Nabór przeprowadzony będzie w dwóch etapach:</w:t>
      </w:r>
    </w:p>
    <w:p w14:paraId="2D570E0A" w14:textId="77777777" w:rsidR="00EC7485" w:rsidRPr="00EC7485" w:rsidRDefault="00EC7485" w:rsidP="00EC748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Etap I. Sprawdzenie warunków formalnych.</w:t>
      </w:r>
    </w:p>
    <w:p w14:paraId="7FC25757" w14:textId="07890A57" w:rsidR="00EC7485" w:rsidRPr="00EC7485" w:rsidRDefault="00EC7485" w:rsidP="00EC748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Etap II. Rozmowa kwalifikacyjna połączona ze sprawdzeniem wiedzy kandydata  w 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Gminnym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Ośrodku Pomocy Społecznej w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Rymaniu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  ul. 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Szkolna 7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.</w:t>
      </w:r>
    </w:p>
    <w:p w14:paraId="5D9DB045" w14:textId="1323240C" w:rsidR="00EC7485" w:rsidRPr="00EC7485" w:rsidRDefault="00EC7485" w:rsidP="00EC7485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Nabór</w:t>
      </w:r>
      <w:r w:rsidRPr="00EC7485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 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przeprowadzi komisja rekrutacyjna składająca się z pracowników 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Gminnego 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Ośrodka Pomocy Społecznej w 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Rymaniu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. O terminie i miejscu przeprowadzenia naboru kandydaci zostaną powiadomieni indywidualnie droga telefoniczną. Osoby, które nie spełnią wymagań formalnych, nie będą informowane.</w:t>
      </w:r>
    </w:p>
    <w:p w14:paraId="05803717" w14:textId="77777777" w:rsidR="00EC7485" w:rsidRPr="00EC7485" w:rsidRDefault="00EC7485" w:rsidP="00EC7485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Dokumenty aplikacyjne osób niewybranych będą odsyłane pocztą.</w:t>
      </w:r>
    </w:p>
    <w:p w14:paraId="22CE0FAD" w14:textId="315C71A8" w:rsidR="00EC7485" w:rsidRPr="00EC7485" w:rsidRDefault="00EC7485" w:rsidP="00EC7485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Informacja o wyniku naboru będzie umieszczona na stronie internetowej Biuletynu Informacji Publicznej 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Gminnego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Ośrodka Pomocy Społecznej w 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Rymaniu n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a tablicy informacyjnej w siedzibie Ośrodka.</w:t>
      </w:r>
    </w:p>
    <w:p w14:paraId="563C1AAA" w14:textId="7C1C1139" w:rsidR="00EC7485" w:rsidRPr="00EC7485" w:rsidRDefault="00EC7485" w:rsidP="00EC7485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Klauzula informacyjna dotycząca przetwarzania danych osobowych w procesie rekrutacji w 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Gminnym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Ośrodku Pomocy Społecznej w 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 Rymaniu 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stanowi </w:t>
      </w:r>
      <w:r w:rsidRPr="00EC7485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załącznik nr 5</w:t>
      </w:r>
      <w:r w:rsidRPr="00EC7485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 do niniejszego ogłoszenia.</w:t>
      </w:r>
    </w:p>
    <w:p w14:paraId="5AD7DC26" w14:textId="77777777" w:rsidR="00EC7485" w:rsidRPr="00EC7485" w:rsidRDefault="00EC7485" w:rsidP="00EC7485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lastRenderedPageBreak/>
        <w:t> </w:t>
      </w:r>
    </w:p>
    <w:p w14:paraId="26258954" w14:textId="77777777" w:rsidR="00EC7485" w:rsidRPr="00EC7485" w:rsidRDefault="00EC7485" w:rsidP="00EC748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i/>
          <w:iCs/>
          <w:color w:val="1B1B1B"/>
          <w:sz w:val="24"/>
          <w:szCs w:val="24"/>
          <w:lang w:eastAsia="pl-PL"/>
        </w:rPr>
        <w:t xml:space="preserve">Niniejsze ogłoszenie nie stanowi naboru kandydatów na wolne stanowisko urzędnicze w myśl art. 11 ustawy z dnia 21 listopada 2008 r. o pracownikach samorządowych  ( </w:t>
      </w:r>
      <w:proofErr w:type="spellStart"/>
      <w:r w:rsidRPr="00EC7485">
        <w:rPr>
          <w:rFonts w:ascii="inherit" w:eastAsia="Times New Roman" w:hAnsi="inherit" w:cs="Open Sans"/>
          <w:i/>
          <w:iCs/>
          <w:color w:val="1B1B1B"/>
          <w:sz w:val="24"/>
          <w:szCs w:val="24"/>
          <w:lang w:eastAsia="pl-PL"/>
        </w:rPr>
        <w:t>t.j</w:t>
      </w:r>
      <w:proofErr w:type="spellEnd"/>
      <w:r w:rsidRPr="00EC7485">
        <w:rPr>
          <w:rFonts w:ascii="inherit" w:eastAsia="Times New Roman" w:hAnsi="inherit" w:cs="Open Sans"/>
          <w:i/>
          <w:iCs/>
          <w:color w:val="1B1B1B"/>
          <w:sz w:val="24"/>
          <w:szCs w:val="24"/>
          <w:lang w:eastAsia="pl-PL"/>
        </w:rPr>
        <w:t>. Dz. U. z 2019 r., poz. 1282).</w:t>
      </w:r>
    </w:p>
    <w:p w14:paraId="09122819" w14:textId="77777777" w:rsidR="00EC7485" w:rsidRPr="00EC7485" w:rsidRDefault="00EC7485" w:rsidP="00EC7485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1898ECA0" w14:textId="77777777" w:rsidR="00EC7485" w:rsidRPr="00EC7485" w:rsidRDefault="00EC7485" w:rsidP="00EC7485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3DBA69AD" w14:textId="5F487433" w:rsidR="00EC7485" w:rsidRPr="00EC7485" w:rsidRDefault="00EC7485" w:rsidP="00EC748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>
        <w:rPr>
          <w:rFonts w:ascii="inherit" w:eastAsia="Times New Roman" w:hAnsi="inherit" w:cs="Open Sans"/>
          <w:i/>
          <w:iCs/>
          <w:color w:val="1B1B1B"/>
          <w:sz w:val="24"/>
          <w:szCs w:val="24"/>
          <w:lang w:eastAsia="pl-PL"/>
        </w:rPr>
        <w:t>Kierownik</w:t>
      </w:r>
    </w:p>
    <w:p w14:paraId="3374EA7D" w14:textId="31F221A5" w:rsidR="00EC7485" w:rsidRPr="00EC7485" w:rsidRDefault="00EC7485" w:rsidP="00EC748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>
        <w:rPr>
          <w:rFonts w:ascii="inherit" w:eastAsia="Times New Roman" w:hAnsi="inherit" w:cs="Open Sans"/>
          <w:i/>
          <w:iCs/>
          <w:color w:val="1B1B1B"/>
          <w:sz w:val="24"/>
          <w:szCs w:val="24"/>
          <w:lang w:eastAsia="pl-PL"/>
        </w:rPr>
        <w:t>Gminnego</w:t>
      </w:r>
      <w:r w:rsidRPr="00EC7485">
        <w:rPr>
          <w:rFonts w:ascii="inherit" w:eastAsia="Times New Roman" w:hAnsi="inherit" w:cs="Open Sans"/>
          <w:i/>
          <w:iCs/>
          <w:color w:val="1B1B1B"/>
          <w:sz w:val="24"/>
          <w:szCs w:val="24"/>
          <w:lang w:eastAsia="pl-PL"/>
        </w:rPr>
        <w:t xml:space="preserve"> Ośrodka Pomocy Społecznej</w:t>
      </w:r>
    </w:p>
    <w:p w14:paraId="275492AE" w14:textId="20A0052B" w:rsidR="00EC7485" w:rsidRPr="00EC7485" w:rsidRDefault="00EC7485" w:rsidP="00EC748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i/>
          <w:iCs/>
          <w:color w:val="1B1B1B"/>
          <w:sz w:val="24"/>
          <w:szCs w:val="24"/>
          <w:lang w:eastAsia="pl-PL"/>
        </w:rPr>
        <w:t xml:space="preserve">w </w:t>
      </w:r>
      <w:r>
        <w:rPr>
          <w:rFonts w:ascii="inherit" w:eastAsia="Times New Roman" w:hAnsi="inherit" w:cs="Open Sans"/>
          <w:i/>
          <w:iCs/>
          <w:color w:val="1B1B1B"/>
          <w:sz w:val="24"/>
          <w:szCs w:val="24"/>
          <w:lang w:eastAsia="pl-PL"/>
        </w:rPr>
        <w:t>Rymaniu</w:t>
      </w:r>
    </w:p>
    <w:p w14:paraId="7CE252CA" w14:textId="2A03FF4A" w:rsidR="00EC7485" w:rsidRPr="00EC7485" w:rsidRDefault="00EC7485" w:rsidP="007777C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EC7485">
        <w:rPr>
          <w:rFonts w:ascii="inherit" w:eastAsia="Times New Roman" w:hAnsi="inherit" w:cs="Open Sans"/>
          <w:i/>
          <w:iCs/>
          <w:color w:val="1B1B1B"/>
          <w:sz w:val="24"/>
          <w:szCs w:val="24"/>
          <w:lang w:eastAsia="pl-PL"/>
        </w:rPr>
        <w:t xml:space="preserve">mgr </w:t>
      </w:r>
      <w:r>
        <w:rPr>
          <w:rFonts w:ascii="inherit" w:eastAsia="Times New Roman" w:hAnsi="inherit" w:cs="Open Sans"/>
          <w:i/>
          <w:iCs/>
          <w:color w:val="1B1B1B"/>
          <w:sz w:val="24"/>
          <w:szCs w:val="24"/>
          <w:lang w:eastAsia="pl-PL"/>
        </w:rPr>
        <w:t>Aldona Więcek</w:t>
      </w:r>
    </w:p>
    <w:p w14:paraId="5F5119E6" w14:textId="77777777" w:rsidR="00515AD9" w:rsidRDefault="00515AD9"/>
    <w:sectPr w:rsidR="0051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8C6"/>
    <w:multiLevelType w:val="multilevel"/>
    <w:tmpl w:val="78AE07A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435F0"/>
    <w:multiLevelType w:val="multilevel"/>
    <w:tmpl w:val="FB3CC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83BDC"/>
    <w:multiLevelType w:val="multilevel"/>
    <w:tmpl w:val="36CC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1D6360"/>
    <w:multiLevelType w:val="multilevel"/>
    <w:tmpl w:val="6C36B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B613D"/>
    <w:multiLevelType w:val="multilevel"/>
    <w:tmpl w:val="526A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266E5"/>
    <w:multiLevelType w:val="multilevel"/>
    <w:tmpl w:val="68920E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953C9"/>
    <w:multiLevelType w:val="multilevel"/>
    <w:tmpl w:val="107E1B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9A2976"/>
    <w:multiLevelType w:val="multilevel"/>
    <w:tmpl w:val="AD10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1A4F82"/>
    <w:multiLevelType w:val="multilevel"/>
    <w:tmpl w:val="E564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B42033"/>
    <w:multiLevelType w:val="multilevel"/>
    <w:tmpl w:val="F2928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D1EE4"/>
    <w:multiLevelType w:val="multilevel"/>
    <w:tmpl w:val="85AEC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87F6C"/>
    <w:multiLevelType w:val="multilevel"/>
    <w:tmpl w:val="55366A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9353B8"/>
    <w:multiLevelType w:val="multilevel"/>
    <w:tmpl w:val="ED56B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BD6615"/>
    <w:multiLevelType w:val="multilevel"/>
    <w:tmpl w:val="F996B2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4533354">
    <w:abstractNumId w:val="4"/>
  </w:num>
  <w:num w:numId="2" w16cid:durableId="853765261">
    <w:abstractNumId w:val="8"/>
  </w:num>
  <w:num w:numId="3" w16cid:durableId="790435737">
    <w:abstractNumId w:val="3"/>
  </w:num>
  <w:num w:numId="4" w16cid:durableId="1687098358">
    <w:abstractNumId w:val="3"/>
    <w:lvlOverride w:ilvl="0"/>
  </w:num>
  <w:num w:numId="5" w16cid:durableId="20862253">
    <w:abstractNumId w:val="1"/>
  </w:num>
  <w:num w:numId="6" w16cid:durableId="1903514839">
    <w:abstractNumId w:val="9"/>
  </w:num>
  <w:num w:numId="7" w16cid:durableId="1942371137">
    <w:abstractNumId w:val="7"/>
  </w:num>
  <w:num w:numId="8" w16cid:durableId="2125230949">
    <w:abstractNumId w:val="10"/>
  </w:num>
  <w:num w:numId="9" w16cid:durableId="1195271921">
    <w:abstractNumId w:val="5"/>
  </w:num>
  <w:num w:numId="10" w16cid:durableId="2035694905">
    <w:abstractNumId w:val="12"/>
  </w:num>
  <w:num w:numId="11" w16cid:durableId="1761827146">
    <w:abstractNumId w:val="6"/>
  </w:num>
  <w:num w:numId="12" w16cid:durableId="587352847">
    <w:abstractNumId w:val="13"/>
  </w:num>
  <w:num w:numId="13" w16cid:durableId="1002005126">
    <w:abstractNumId w:val="2"/>
  </w:num>
  <w:num w:numId="14" w16cid:durableId="62026344">
    <w:abstractNumId w:val="11"/>
  </w:num>
  <w:num w:numId="15" w16cid:durableId="121106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85"/>
    <w:rsid w:val="00515AD9"/>
    <w:rsid w:val="007777CE"/>
    <w:rsid w:val="00BF23A1"/>
    <w:rsid w:val="00EC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EEB4"/>
  <w15:chartTrackingRefBased/>
  <w15:docId w15:val="{CC56233D-195B-41DB-BD4E-B24310C5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cp:lastPrinted>2022-10-28T07:38:00Z</cp:lastPrinted>
  <dcterms:created xsi:type="dcterms:W3CDTF">2022-10-28T10:28:00Z</dcterms:created>
  <dcterms:modified xsi:type="dcterms:W3CDTF">2022-10-28T10:28:00Z</dcterms:modified>
</cp:coreProperties>
</file>