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68BB" w14:textId="1C673388" w:rsidR="00EB38E4" w:rsidRDefault="00D74EDE" w:rsidP="00EB38E4">
      <w:pPr>
        <w:shd w:val="clear" w:color="auto" w:fill="D9D9D9" w:themeFill="background1" w:themeFillShade="D9"/>
        <w:spacing w:after="100" w:afterAutospacing="1" w:line="276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5185989"/>
      <w:bookmarkStart w:id="1" w:name="_Hlk115187037"/>
      <w:r w:rsidRPr="00D74ED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BON ENERGETYCZNY </w:t>
      </w:r>
      <w:bookmarkEnd w:id="0"/>
      <w:bookmarkEnd w:id="1"/>
    </w:p>
    <w:p w14:paraId="1F36E85D" w14:textId="0085EE9B" w:rsidR="00AD4759" w:rsidRPr="00ED257D" w:rsidRDefault="00AD4759" w:rsidP="00F65CAC">
      <w:pPr>
        <w:shd w:val="clear" w:color="auto" w:fill="F2F2F2" w:themeFill="background1" w:themeFillShade="F2"/>
        <w:spacing w:after="100" w:afterAutospacing="1" w:line="276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D2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KLAUZULA INFORMACYJNA O PRZETWARZANIU DANYCH OSOBOWYCH PRZEZ </w:t>
      </w:r>
      <w:r w:rsidR="009F5982">
        <w:rPr>
          <w:rFonts w:eastAsia="Times New Roman" w:cstheme="minorHAnsi"/>
          <w:b/>
          <w:bCs/>
          <w:sz w:val="24"/>
          <w:szCs w:val="24"/>
          <w:lang w:eastAsia="pl-PL"/>
        </w:rPr>
        <w:t>WSPÓŁADMINISTRATORÓW</w:t>
      </w:r>
      <w:r w:rsidRPr="00ED25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PRZYPADKU ZBIERANIA DANYCH OD OSOBY, KTÓREJ DANE DOTYCZĄ</w:t>
      </w:r>
    </w:p>
    <w:p w14:paraId="71C67B11" w14:textId="417EEA28" w:rsidR="00756DC8" w:rsidRPr="001E6141" w:rsidRDefault="00756DC8" w:rsidP="001E614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>Zgodnie z art.</w:t>
      </w:r>
      <w:r w:rsidR="00EA61EF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>13 ust.</w:t>
      </w:r>
      <w:r w:rsidR="00EA61EF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>1 i ust.</w:t>
      </w:r>
      <w:r w:rsidR="00EA61EF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2 </w:t>
      </w:r>
      <w:bookmarkStart w:id="2" w:name="_Hlk9405264"/>
      <w:r w:rsidRPr="001E6141">
        <w:rPr>
          <w:rFonts w:eastAsia="Times New Roman" w:cstheme="minorHAnsi"/>
          <w:sz w:val="24"/>
          <w:szCs w:val="24"/>
          <w:lang w:eastAsia="pl-PL"/>
        </w:rPr>
        <w:t xml:space="preserve">rozporządzenia Parlamentu Europejskiego i </w:t>
      </w:r>
      <w:r w:rsidR="00A62C77" w:rsidRPr="001E6141">
        <w:rPr>
          <w:rFonts w:eastAsia="Times New Roman" w:cstheme="minorHAnsi"/>
          <w:sz w:val="24"/>
          <w:szCs w:val="24"/>
          <w:lang w:eastAsia="pl-PL"/>
        </w:rPr>
        <w:t>R</w:t>
      </w:r>
      <w:r w:rsidRPr="001E6141">
        <w:rPr>
          <w:rFonts w:eastAsia="Times New Roman" w:cstheme="minorHAnsi"/>
          <w:sz w:val="24"/>
          <w:szCs w:val="24"/>
          <w:lang w:eastAsia="pl-PL"/>
        </w:rPr>
        <w:t>ady (UE) 2016/679 z dnia 27 kwietnia 2016</w:t>
      </w:r>
      <w:r w:rsidR="00EA61EF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r. w sprawie ochrony osób fizycznych w związku z przetwarzaniem danych osobowych i w sprawie swobodnego przepływu takich danych oraz uchylenia dyrektywy 95/46/WE </w:t>
      </w:r>
      <w:bookmarkEnd w:id="2"/>
      <w:r w:rsidRPr="001E6141">
        <w:rPr>
          <w:rFonts w:eastAsia="Times New Roman" w:cstheme="minorHAnsi"/>
          <w:sz w:val="24"/>
          <w:szCs w:val="24"/>
          <w:lang w:eastAsia="pl-PL"/>
        </w:rPr>
        <w:t>(ogólnego rozporządzenia o ochronie danych),</w:t>
      </w:r>
      <w:r w:rsidR="00537AE5" w:rsidRPr="001E6141">
        <w:rPr>
          <w:rFonts w:eastAsia="Times New Roman" w:cstheme="minorHAnsi"/>
          <w:sz w:val="24"/>
          <w:szCs w:val="24"/>
          <w:lang w:eastAsia="pl-PL"/>
        </w:rPr>
        <w:t xml:space="preserve"> (Dz.</w:t>
      </w:r>
      <w:r w:rsid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AE5" w:rsidRPr="001E6141">
        <w:rPr>
          <w:rFonts w:eastAsia="Times New Roman" w:cstheme="minorHAnsi"/>
          <w:sz w:val="24"/>
          <w:szCs w:val="24"/>
          <w:lang w:eastAsia="pl-PL"/>
        </w:rPr>
        <w:t>Urz.</w:t>
      </w:r>
      <w:r w:rsidR="00A62C77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AE5" w:rsidRPr="001E6141">
        <w:rPr>
          <w:rFonts w:eastAsia="Times New Roman" w:cstheme="minorHAnsi"/>
          <w:sz w:val="24"/>
          <w:szCs w:val="24"/>
          <w:lang w:eastAsia="pl-PL"/>
        </w:rPr>
        <w:t>z 04.05.2016 r. UE L119, s.1 do 88), dalej RODO,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 informuj</w:t>
      </w:r>
      <w:r w:rsidR="00537AE5" w:rsidRPr="001E6141">
        <w:rPr>
          <w:rFonts w:eastAsia="Times New Roman" w:cstheme="minorHAnsi"/>
          <w:sz w:val="24"/>
          <w:szCs w:val="24"/>
          <w:lang w:eastAsia="pl-PL"/>
        </w:rPr>
        <w:t>ę</w:t>
      </w:r>
      <w:r w:rsidRPr="001E6141">
        <w:rPr>
          <w:rFonts w:eastAsia="Times New Roman" w:cstheme="minorHAnsi"/>
          <w:sz w:val="24"/>
          <w:szCs w:val="24"/>
          <w:lang w:eastAsia="pl-PL"/>
        </w:rPr>
        <w:t>,</w:t>
      </w:r>
      <w:r w:rsidR="00EA61EF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>że:</w:t>
      </w:r>
    </w:p>
    <w:p w14:paraId="6C7F2C4E" w14:textId="0EC8490E" w:rsidR="003863E7" w:rsidRPr="00387878" w:rsidRDefault="00471ACE" w:rsidP="00387878">
      <w:pPr>
        <w:pStyle w:val="Akapitzlist"/>
        <w:numPr>
          <w:ilvl w:val="0"/>
          <w:numId w:val="8"/>
        </w:numPr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387878">
        <w:rPr>
          <w:rFonts w:ascii="Calibri" w:eastAsia="Times New Roman" w:hAnsi="Calibri" w:cs="Calibri"/>
          <w:b/>
          <w:sz w:val="24"/>
          <w:szCs w:val="24"/>
          <w:lang w:eastAsia="pl-PL"/>
        </w:rPr>
        <w:t>Administrator</w:t>
      </w:r>
      <w:r w:rsidR="00162DBE" w:rsidRPr="00387878">
        <w:rPr>
          <w:rFonts w:ascii="Calibri" w:eastAsia="Times New Roman" w:hAnsi="Calibri" w:cs="Calibri"/>
          <w:b/>
          <w:sz w:val="24"/>
          <w:szCs w:val="24"/>
          <w:lang w:eastAsia="pl-PL"/>
        </w:rPr>
        <w:t>e</w:t>
      </w:r>
      <w:r w:rsidR="004125ED" w:rsidRPr="00387878">
        <w:rPr>
          <w:rFonts w:ascii="Calibri" w:eastAsia="Times New Roman" w:hAnsi="Calibri" w:cs="Calibri"/>
          <w:b/>
          <w:sz w:val="24"/>
          <w:szCs w:val="24"/>
          <w:lang w:eastAsia="pl-PL"/>
        </w:rPr>
        <w:t>m</w:t>
      </w:r>
      <w:r w:rsidRPr="0038787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Pani/Pana danych osobowych </w:t>
      </w:r>
      <w:r w:rsidR="00162DBE" w:rsidRPr="0038787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jest </w:t>
      </w:r>
      <w:r w:rsidR="00387878" w:rsidRPr="00387878">
        <w:rPr>
          <w:rFonts w:ascii="Calibri" w:eastAsia="Times New Roman" w:hAnsi="Calibri" w:cs="Calibri"/>
          <w:sz w:val="24"/>
          <w:szCs w:val="24"/>
          <w:lang w:eastAsia="pl-PL"/>
        </w:rPr>
        <w:t xml:space="preserve">Gminny Ośrodek Pomocy Społecznej w Rymaniu, z siedzibą przy ul. Szkolnej 7, 78-125 Rymań, w imieniu którego działa Kierownik GOPS Rymań, adres e-mail: gops@ryman.pl, tel. +48 94 3583234; </w:t>
      </w:r>
      <w:r w:rsidR="00162DBE" w:rsidRPr="00387878">
        <w:rPr>
          <w:rFonts w:ascii="Calibri" w:eastAsia="Times New Roman" w:hAnsi="Calibri" w:cs="Calibri"/>
          <w:sz w:val="24"/>
          <w:szCs w:val="24"/>
          <w:lang w:eastAsia="pl-PL"/>
        </w:rPr>
        <w:t>zwana dalej „</w:t>
      </w:r>
      <w:r w:rsidR="00387878">
        <w:rPr>
          <w:rFonts w:ascii="Calibri" w:eastAsia="Times New Roman" w:hAnsi="Calibri" w:cs="Calibri"/>
          <w:sz w:val="24"/>
          <w:szCs w:val="24"/>
          <w:lang w:eastAsia="pl-PL"/>
        </w:rPr>
        <w:t>GOPS</w:t>
      </w:r>
      <w:r w:rsidR="00162DBE" w:rsidRPr="00387878">
        <w:rPr>
          <w:rFonts w:ascii="Calibri" w:eastAsia="Times New Roman" w:hAnsi="Calibri" w:cs="Calibri"/>
          <w:sz w:val="24"/>
          <w:szCs w:val="24"/>
          <w:lang w:eastAsia="pl-PL"/>
        </w:rPr>
        <w:t xml:space="preserve">” lub </w:t>
      </w:r>
      <w:r w:rsidR="00387878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162DBE" w:rsidRPr="00387878">
        <w:rPr>
          <w:rFonts w:ascii="Calibri" w:eastAsia="Times New Roman" w:hAnsi="Calibri" w:cs="Calibri"/>
          <w:sz w:val="24"/>
          <w:szCs w:val="24"/>
          <w:lang w:eastAsia="pl-PL"/>
        </w:rPr>
        <w:t>Administrator”;</w:t>
      </w:r>
    </w:p>
    <w:p w14:paraId="65D39F80" w14:textId="77777777" w:rsidR="003863E7" w:rsidRPr="004125ED" w:rsidRDefault="003863E7" w:rsidP="003863E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1E614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dane kontaktowe do Inspektora Ochrony Danych: </w:t>
      </w:r>
    </w:p>
    <w:p w14:paraId="029AD263" w14:textId="432E13B3" w:rsidR="003863E7" w:rsidRPr="004125ED" w:rsidRDefault="003863E7" w:rsidP="003863E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3863E7">
        <w:rPr>
          <w:rFonts w:ascii="Calibri" w:eastAsia="Times New Roman" w:hAnsi="Calibri" w:cs="Calibri"/>
          <w:bCs/>
          <w:sz w:val="24"/>
          <w:szCs w:val="24"/>
          <w:lang w:eastAsia="pl-PL"/>
        </w:rPr>
        <w:t>Administrator wyznaczył inspektora ochrony danych (IOD),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Pana</w:t>
      </w:r>
      <w:r w:rsidRPr="003863E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E6141">
        <w:rPr>
          <w:rFonts w:ascii="Calibri" w:eastAsia="Times New Roman" w:hAnsi="Calibri" w:cs="Calibri"/>
          <w:b/>
          <w:sz w:val="24"/>
          <w:szCs w:val="24"/>
          <w:lang w:eastAsia="pl-PL"/>
        </w:rPr>
        <w:t>Dariusz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1E614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Flork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</w:t>
      </w:r>
      <w:r w:rsidRPr="001E6141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  <w:r w:rsidRPr="001E614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87878" w:rsidRPr="0038787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e-mail: </w:t>
      </w:r>
      <w:hyperlink r:id="rId5" w:history="1">
        <w:r w:rsidR="00387878" w:rsidRPr="00387878">
          <w:rPr>
            <w:rStyle w:val="Hipercze"/>
            <w:rFonts w:ascii="Calibri" w:eastAsia="Times New Roman" w:hAnsi="Calibri" w:cs="Calibri"/>
            <w:bCs/>
            <w:sz w:val="24"/>
            <w:szCs w:val="24"/>
            <w:lang w:eastAsia="pl-PL"/>
          </w:rPr>
          <w:t>iod@ordonotitia.pl</w:t>
        </w:r>
      </w:hyperlink>
      <w:r w:rsidR="00387878" w:rsidRPr="00387878">
        <w:rPr>
          <w:rStyle w:val="Hipercze"/>
          <w:rFonts w:ascii="Calibri" w:eastAsia="Times New Roman" w:hAnsi="Calibri" w:cs="Calibri"/>
          <w:bCs/>
          <w:color w:val="auto"/>
          <w:sz w:val="24"/>
          <w:szCs w:val="24"/>
          <w:u w:val="none"/>
          <w:lang w:eastAsia="pl-PL"/>
        </w:rPr>
        <w:t xml:space="preserve"> ;</w:t>
      </w:r>
    </w:p>
    <w:p w14:paraId="396582BC" w14:textId="72A37C30" w:rsidR="003863E7" w:rsidRPr="00162DBE" w:rsidRDefault="003863E7" w:rsidP="003863E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62DBE">
        <w:rPr>
          <w:rFonts w:ascii="Calibri" w:eastAsia="Times New Roman" w:hAnsi="Calibri" w:cs="Calibri"/>
          <w:bCs/>
          <w:sz w:val="24"/>
          <w:szCs w:val="24"/>
          <w:lang w:eastAsia="pl-PL"/>
        </w:rPr>
        <w:t>Z IOD można się kontaktować we wszystkich sprawach dotyczących przetwarzania danych osobowych oraz korzystania z praw związanych z przetwarzaniem danych. Kontakt ten możliwy jest poprzez</w:t>
      </w:r>
      <w:r w:rsidR="00162DBE" w:rsidRPr="00162DB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387878">
        <w:rPr>
          <w:rFonts w:ascii="Calibri" w:eastAsia="Times New Roman" w:hAnsi="Calibri" w:cs="Calibri"/>
          <w:bCs/>
          <w:sz w:val="24"/>
          <w:szCs w:val="24"/>
          <w:lang w:eastAsia="pl-PL"/>
        </w:rPr>
        <w:t>e-mail lub</w:t>
      </w:r>
      <w:r w:rsidR="00162DBE" w:rsidRPr="0038787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162DBE">
        <w:rPr>
          <w:rFonts w:ascii="Calibri" w:eastAsia="Times New Roman" w:hAnsi="Calibri" w:cs="Calibri"/>
          <w:bCs/>
          <w:sz w:val="24"/>
          <w:szCs w:val="24"/>
          <w:lang w:eastAsia="pl-PL"/>
        </w:rPr>
        <w:t>pisemnie na adres siedziby Administratora</w:t>
      </w:r>
      <w:r w:rsidRPr="00162DB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92ED13A" w14:textId="4F4C83F9" w:rsidR="00756DC8" w:rsidRPr="001E6141" w:rsidRDefault="00756DC8" w:rsidP="001E6141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Pani/Pana dane osobowe przetwarzane będą w celu</w:t>
      </w:r>
      <w:r w:rsidR="00537AE5" w:rsidRPr="001E6141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71EED67" w14:textId="77777777" w:rsidR="00EB38E4" w:rsidRPr="00507961" w:rsidRDefault="00EB38E4" w:rsidP="00EB38E4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3" w:name="_Hlk92207078"/>
      <w:bookmarkStart w:id="4" w:name="_Hlk115186016"/>
      <w:bookmarkStart w:id="5" w:name="_Hlk115187052"/>
      <w:r w:rsidRPr="00507961">
        <w:rPr>
          <w:rFonts w:eastAsia="Times New Roman" w:cstheme="minorHAnsi"/>
          <w:sz w:val="24"/>
          <w:szCs w:val="24"/>
          <w:lang w:eastAsia="pl-PL"/>
        </w:rPr>
        <w:t>realizacji i wypełniania obowiązku prawnego ciążącego na Administratorze na podstawie art. 6 ust. 1 lit. c) i art. 9 ust. 2 lit. b) RODO, tj. obsługi przez Administratora świadczeniobiorców, tj.:</w:t>
      </w:r>
    </w:p>
    <w:p w14:paraId="68865E35" w14:textId="63F609F2" w:rsidR="00EB38E4" w:rsidRPr="00507961" w:rsidRDefault="00EB38E4" w:rsidP="00EB38E4">
      <w:pPr>
        <w:numPr>
          <w:ilvl w:val="1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7961">
        <w:rPr>
          <w:rFonts w:eastAsia="Times New Roman" w:cstheme="minorHAnsi"/>
          <w:sz w:val="24"/>
          <w:szCs w:val="24"/>
          <w:lang w:eastAsia="pl-PL"/>
        </w:rPr>
        <w:t xml:space="preserve">osób składających wniosek o </w:t>
      </w:r>
      <w:r w:rsidR="00D74EDE">
        <w:rPr>
          <w:rFonts w:eastAsia="Times New Roman" w:cstheme="minorHAnsi"/>
          <w:sz w:val="24"/>
          <w:szCs w:val="24"/>
          <w:lang w:eastAsia="pl-PL"/>
        </w:rPr>
        <w:t>bon</w:t>
      </w:r>
      <w:r w:rsidRPr="005079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60C4E">
        <w:rPr>
          <w:rFonts w:eastAsia="Times New Roman" w:cstheme="minorHAnsi"/>
          <w:sz w:val="24"/>
          <w:szCs w:val="24"/>
          <w:lang w:eastAsia="pl-PL"/>
        </w:rPr>
        <w:t>e</w:t>
      </w:r>
      <w:r w:rsidR="00D74EDE">
        <w:rPr>
          <w:rFonts w:eastAsia="Times New Roman" w:cstheme="minorHAnsi"/>
          <w:sz w:val="24"/>
          <w:szCs w:val="24"/>
          <w:lang w:eastAsia="pl-PL"/>
        </w:rPr>
        <w:t>n</w:t>
      </w:r>
      <w:r w:rsidR="00960C4E">
        <w:rPr>
          <w:rFonts w:eastAsia="Times New Roman" w:cstheme="minorHAnsi"/>
          <w:sz w:val="24"/>
          <w:szCs w:val="24"/>
          <w:lang w:eastAsia="pl-PL"/>
        </w:rPr>
        <w:t>e</w:t>
      </w:r>
      <w:r w:rsidR="00D74EDE">
        <w:rPr>
          <w:rFonts w:eastAsia="Times New Roman" w:cstheme="minorHAnsi"/>
          <w:sz w:val="24"/>
          <w:szCs w:val="24"/>
          <w:lang w:eastAsia="pl-PL"/>
        </w:rPr>
        <w:t>rgety</w:t>
      </w:r>
      <w:r w:rsidR="00960C4E">
        <w:rPr>
          <w:rFonts w:eastAsia="Times New Roman" w:cstheme="minorHAnsi"/>
          <w:sz w:val="24"/>
          <w:szCs w:val="24"/>
          <w:lang w:eastAsia="pl-PL"/>
        </w:rPr>
        <w:t>czny</w:t>
      </w:r>
      <w:r w:rsidRPr="00507961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5D916A3" w14:textId="458073DF" w:rsidR="00EB38E4" w:rsidRPr="00507961" w:rsidRDefault="00EB38E4" w:rsidP="00EB38E4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7961">
        <w:rPr>
          <w:rFonts w:eastAsia="Times New Roman" w:cstheme="minorHAnsi"/>
          <w:sz w:val="24"/>
          <w:szCs w:val="24"/>
          <w:lang w:eastAsia="pl-PL"/>
        </w:rPr>
        <w:t xml:space="preserve">osób wchodzących w skład gospodarstwa domowego wykazanych we wniosku o 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>bon energetyczny</w:t>
      </w:r>
      <w:r w:rsidRPr="00507961">
        <w:rPr>
          <w:rFonts w:eastAsia="Times New Roman" w:cstheme="minorHAnsi"/>
          <w:sz w:val="24"/>
          <w:szCs w:val="24"/>
          <w:lang w:eastAsia="pl-PL"/>
        </w:rPr>
        <w:t>,</w:t>
      </w:r>
    </w:p>
    <w:p w14:paraId="3FDDCBF1" w14:textId="52EF7711" w:rsidR="00EB38E4" w:rsidRPr="001E6141" w:rsidRDefault="00EB38E4" w:rsidP="00D74EDE">
      <w:pPr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7961">
        <w:rPr>
          <w:rFonts w:eastAsia="Times New Roman" w:cstheme="minorHAnsi"/>
          <w:sz w:val="24"/>
          <w:szCs w:val="24"/>
          <w:lang w:eastAsia="pl-PL"/>
        </w:rPr>
        <w:t>w celu realizacji zadań wynikających z</w:t>
      </w:r>
      <w:r w:rsidR="00952A91">
        <w:rPr>
          <w:rFonts w:eastAsia="Times New Roman" w:cstheme="minorHAnsi"/>
          <w:sz w:val="24"/>
          <w:szCs w:val="24"/>
          <w:lang w:eastAsia="pl-PL"/>
        </w:rPr>
        <w:t xml:space="preserve"> przepisów określonych w </w:t>
      </w:r>
      <w:r w:rsidRPr="00507961">
        <w:rPr>
          <w:rFonts w:eastAsia="Times New Roman" w:cstheme="minorHAnsi"/>
          <w:sz w:val="24"/>
          <w:szCs w:val="24"/>
          <w:lang w:eastAsia="pl-PL"/>
        </w:rPr>
        <w:t>ustaw</w:t>
      </w:r>
      <w:r w:rsidR="00D74EDE">
        <w:rPr>
          <w:rFonts w:eastAsia="Times New Roman" w:cstheme="minorHAnsi"/>
          <w:sz w:val="24"/>
          <w:szCs w:val="24"/>
          <w:lang w:eastAsia="pl-PL"/>
        </w:rPr>
        <w:t>ie</w:t>
      </w:r>
      <w:r w:rsidRPr="00507961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D74EDE">
        <w:rPr>
          <w:rFonts w:eastAsia="Times New Roman" w:cstheme="minorHAnsi"/>
          <w:sz w:val="24"/>
          <w:szCs w:val="24"/>
          <w:lang w:eastAsia="pl-PL"/>
        </w:rPr>
        <w:t>23</w:t>
      </w:r>
      <w:r w:rsidR="00960C4E" w:rsidRPr="00960C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4EDE">
        <w:rPr>
          <w:rFonts w:eastAsia="Times New Roman" w:cstheme="minorHAnsi"/>
          <w:sz w:val="24"/>
          <w:szCs w:val="24"/>
          <w:lang w:eastAsia="pl-PL"/>
        </w:rPr>
        <w:t>maj</w:t>
      </w:r>
      <w:r w:rsidR="00960C4E" w:rsidRPr="00960C4E">
        <w:rPr>
          <w:rFonts w:eastAsia="Times New Roman" w:cstheme="minorHAnsi"/>
          <w:sz w:val="24"/>
          <w:szCs w:val="24"/>
          <w:lang w:eastAsia="pl-PL"/>
        </w:rPr>
        <w:t>a 202</w:t>
      </w:r>
      <w:r w:rsidR="00D74EDE">
        <w:rPr>
          <w:rFonts w:eastAsia="Times New Roman" w:cstheme="minorHAnsi"/>
          <w:sz w:val="24"/>
          <w:szCs w:val="24"/>
          <w:lang w:eastAsia="pl-PL"/>
        </w:rPr>
        <w:t>4</w:t>
      </w:r>
      <w:r w:rsidR="00960C4E" w:rsidRPr="00960C4E">
        <w:rPr>
          <w:rFonts w:eastAsia="Times New Roman" w:cstheme="minorHAnsi"/>
          <w:sz w:val="24"/>
          <w:szCs w:val="24"/>
          <w:lang w:eastAsia="pl-PL"/>
        </w:rPr>
        <w:t xml:space="preserve"> r. o </w:t>
      </w:r>
      <w:r w:rsidR="00D74EDE">
        <w:rPr>
          <w:rFonts w:eastAsia="Times New Roman" w:cstheme="minorHAnsi"/>
          <w:sz w:val="24"/>
          <w:szCs w:val="24"/>
          <w:lang w:eastAsia="pl-PL"/>
        </w:rPr>
        <w:t>b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>onie energetycznym oraz o zmianie niektórych ustaw w celu ograniczenia cen energii elektrycznej, gazu ziemnego i ciepła systemowego</w:t>
      </w:r>
      <w:r w:rsidRPr="00507961">
        <w:rPr>
          <w:rFonts w:eastAsia="Times New Roman" w:cstheme="minorHAnsi"/>
          <w:sz w:val="24"/>
          <w:szCs w:val="24"/>
          <w:lang w:eastAsia="pl-PL"/>
        </w:rPr>
        <w:t xml:space="preserve"> oraz w celach kontrolnych. Dane konieczne do rozpatrzenia wniosku są zbierane i wykorzystywane przez Administratora dla prowadzonych postępowania w celu przyznania 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>bon</w:t>
      </w:r>
      <w:r w:rsidR="00D74EDE">
        <w:rPr>
          <w:rFonts w:eastAsia="Times New Roman" w:cstheme="minorHAnsi"/>
          <w:sz w:val="24"/>
          <w:szCs w:val="24"/>
          <w:lang w:eastAsia="pl-PL"/>
        </w:rPr>
        <w:t>u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 xml:space="preserve"> energetyczn</w:t>
      </w:r>
      <w:r w:rsidR="00D74EDE">
        <w:rPr>
          <w:rFonts w:eastAsia="Times New Roman" w:cstheme="minorHAnsi"/>
          <w:sz w:val="24"/>
          <w:szCs w:val="24"/>
          <w:lang w:eastAsia="pl-PL"/>
        </w:rPr>
        <w:t>ego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7961">
        <w:rPr>
          <w:rFonts w:eastAsia="Times New Roman" w:cstheme="minorHAnsi"/>
          <w:sz w:val="24"/>
          <w:szCs w:val="24"/>
          <w:lang w:eastAsia="pl-PL"/>
        </w:rPr>
        <w:t>oraz postępowania administracyjnego na podstawie ustawy z dnia 14 czerwca 1960 r. Kodeks postępowania administracyjnego, zmierzających do wydania decyzji administracyjnych w celu podejmowania działań dotyczących zwrotu świadczeń uzyskanych w sposób nieuprawniony na podstawie ustawy z dnia 17 czerwca 1966 r. o postępowaniu egzekucyjnym w administracji, a także w celu realizacji obowiązku wynikającego z przepisów dotyczących obowiązków archiwalnych i statystycznych zgodnie z ustawą o narodowym zasobie archiwalnym i archiwach oraz wydanych na jej podstawie aktach wykonawczych</w:t>
      </w:r>
      <w:bookmarkEnd w:id="3"/>
      <w:r w:rsidR="00D74ED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niezbędnym do celów archiwalnych w interesie publicznym i celów statystycznych zgodnych z art. 89 ust. 1 RODO, na podstawie prawa Unii lub państwa członkowskiego, które są proporcjonalne do wyznaczonego celu, nie naruszają istoty prawa, do ochrony danych osobowych i przewidują odpowiednie, konkretne środki ochrony praw podstawowych i interesów osoby, której dane dotyczą, na podstawie art. 9 ust. 2 lit. j) RODO. </w:t>
      </w:r>
    </w:p>
    <w:p w14:paraId="3AE5A6CE" w14:textId="58541F47" w:rsidR="00EB38E4" w:rsidRPr="001E6141" w:rsidRDefault="00EB38E4" w:rsidP="00EB38E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92207123"/>
      <w:r w:rsidRPr="001E6141">
        <w:rPr>
          <w:rFonts w:eastAsia="Times New Roman" w:cstheme="minorHAnsi"/>
          <w:sz w:val="24"/>
          <w:szCs w:val="24"/>
          <w:lang w:eastAsia="pl-PL"/>
        </w:rPr>
        <w:t xml:space="preserve">Pozyskiwanie danych odbywa się poprzez złożenie przez osobę ubiegającą się o świadczenie wypełnionego wniosku o przyznanie 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>bon</w:t>
      </w:r>
      <w:r w:rsidR="00D74EDE">
        <w:rPr>
          <w:rFonts w:eastAsia="Times New Roman" w:cstheme="minorHAnsi"/>
          <w:sz w:val="24"/>
          <w:szCs w:val="24"/>
          <w:lang w:eastAsia="pl-PL"/>
        </w:rPr>
        <w:t>u</w:t>
      </w:r>
      <w:r w:rsidR="00D74EDE" w:rsidRPr="00D74EDE">
        <w:rPr>
          <w:rFonts w:eastAsia="Times New Roman" w:cstheme="minorHAnsi"/>
          <w:sz w:val="24"/>
          <w:szCs w:val="24"/>
          <w:lang w:eastAsia="pl-PL"/>
        </w:rPr>
        <w:t xml:space="preserve"> energetyczn</w:t>
      </w:r>
      <w:r w:rsidR="00D74EDE">
        <w:rPr>
          <w:rFonts w:eastAsia="Times New Roman" w:cstheme="minorHAnsi"/>
          <w:sz w:val="24"/>
          <w:szCs w:val="24"/>
          <w:lang w:eastAsia="pl-PL"/>
        </w:rPr>
        <w:t>ego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wraz z załącznikami.</w:t>
      </w:r>
      <w:bookmarkEnd w:id="4"/>
    </w:p>
    <w:bookmarkEnd w:id="5"/>
    <w:bookmarkEnd w:id="6"/>
    <w:p w14:paraId="301DDAC0" w14:textId="7C47E9B3" w:rsidR="00ED257D" w:rsidRPr="001E6141" w:rsidRDefault="00756DC8" w:rsidP="001E6141">
      <w:pPr>
        <w:spacing w:after="0" w:line="276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="00ED257D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Dane nie będą udostępniane innym podmiotom, 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za wyjątkiem przypadków, kiedy zasadność udostępniania wynika z przepisów prawa. Odbiorcą Pani/Pana danych osobowych będą: organy władzy 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lastRenderedPageBreak/>
        <w:t xml:space="preserve">publicznej oraz podmioty wykonujące zadania publiczne lub działające na zlecenie organów władzy publicznej, w zakresie i w celach, które wynikają z przepisów wyżej wymienionych ustaw, upoważnieni pracownicy </w:t>
      </w:r>
      <w:r w:rsidR="001E6141" w:rsidRPr="001E6141">
        <w:rPr>
          <w:rFonts w:eastAsia="Times New Roman" w:cstheme="minorHAnsi"/>
          <w:sz w:val="24"/>
          <w:szCs w:val="24"/>
          <w:lang w:eastAsia="pl-PL"/>
        </w:rPr>
        <w:t>Administrat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ora. Dane mogą być także przekazywane innym podmiotom, zapewniającym obsługę administracyjną, techniczną i informatyczną </w:t>
      </w:r>
      <w:r w:rsidR="0098298C">
        <w:rPr>
          <w:rFonts w:eastAsia="Times New Roman" w:cstheme="minorHAnsi"/>
          <w:sz w:val="24"/>
          <w:szCs w:val="24"/>
          <w:lang w:eastAsia="pl-PL"/>
        </w:rPr>
        <w:t>Administratorów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</w:t>
      </w:r>
      <w:r w:rsidR="0098298C">
        <w:rPr>
          <w:rFonts w:eastAsia="Times New Roman" w:cstheme="minorHAnsi"/>
          <w:sz w:val="24"/>
          <w:szCs w:val="24"/>
          <w:lang w:eastAsia="pl-PL"/>
        </w:rPr>
        <w:t>Administratorów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, co należy rozumieć w ten sposób, że nie są uprawnione do przetwarzania tych danych we własnych celach; </w:t>
      </w:r>
    </w:p>
    <w:p w14:paraId="3DAA07FC" w14:textId="15B732A0" w:rsidR="00756DC8" w:rsidRPr="001E6141" w:rsidRDefault="00756DC8" w:rsidP="001E6141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Pani/Pana dane osobowe </w:t>
      </w:r>
      <w:r w:rsidR="00E14FBE" w:rsidRPr="001E6141">
        <w:rPr>
          <w:rFonts w:eastAsia="Times New Roman" w:cstheme="minorHAnsi"/>
          <w:b/>
          <w:sz w:val="24"/>
          <w:szCs w:val="24"/>
          <w:lang w:eastAsia="pl-PL"/>
        </w:rPr>
        <w:t>nie będą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 przekazywane do państwa trzeciego/organizacji międzynarodowej</w:t>
      </w:r>
      <w:r w:rsidR="00E14FBE" w:rsidRPr="001E614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7E196D8" w14:textId="51A299D1" w:rsidR="00ED257D" w:rsidRPr="001E6141" w:rsidRDefault="00756DC8" w:rsidP="001E6141">
      <w:pPr>
        <w:spacing w:after="0" w:line="276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="00ED257D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Pani/Pana dane osobowe będą przechowywane przez okres: 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>niezbędny do realizacji celów zgodnie z przepisami prawa, a po tym okresie przez czas oraz w zakresie wymaganym przez przepisy powszechnie obowiązującego prawa, tj. nie dłuższy niż 5 lat od dnia wypła</w:t>
      </w:r>
      <w:r w:rsidR="00D74EDE">
        <w:rPr>
          <w:rFonts w:eastAsia="Times New Roman" w:cstheme="minorHAnsi"/>
          <w:sz w:val="24"/>
          <w:szCs w:val="24"/>
          <w:lang w:eastAsia="pl-PL"/>
        </w:rPr>
        <w:t>ty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4EDE">
        <w:rPr>
          <w:rFonts w:eastAsia="Times New Roman" w:cstheme="minorHAnsi"/>
          <w:sz w:val="24"/>
          <w:szCs w:val="24"/>
          <w:lang w:eastAsia="pl-PL"/>
        </w:rPr>
        <w:t>bon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u; </w:t>
      </w:r>
    </w:p>
    <w:p w14:paraId="6E11624D" w14:textId="3EE72C27" w:rsidR="00756DC8" w:rsidRPr="001E6141" w:rsidRDefault="00756DC8" w:rsidP="001E6141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7) </w:t>
      </w:r>
      <w:r w:rsidR="00ED257D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posiada Pani/Pan prawo, z wyjątkami zastrzeżonymi przepisami prawa, dostępu do treści swoich danych 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oraz prawo ich sprostowania, prawo do cofnięcia zgody w dowolnym momencie bez wpływu na zgodność z prawem przetwarzania, którego dokonano na podstawie zgody przed jej cofnięciem, a nie na podstawie przepisów uprawniających </w:t>
      </w:r>
      <w:r w:rsidR="001E6141" w:rsidRPr="001E6141">
        <w:rPr>
          <w:rFonts w:eastAsia="Times New Roman" w:cstheme="minorHAnsi"/>
          <w:sz w:val="24"/>
          <w:szCs w:val="24"/>
          <w:lang w:eastAsia="pl-PL"/>
        </w:rPr>
        <w:t>Administrat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>or</w:t>
      </w:r>
      <w:r w:rsidR="0098298C">
        <w:rPr>
          <w:rFonts w:eastAsia="Times New Roman" w:cstheme="minorHAnsi"/>
          <w:sz w:val="24"/>
          <w:szCs w:val="24"/>
          <w:lang w:eastAsia="pl-PL"/>
        </w:rPr>
        <w:t>ów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 do przetwarzania tych danych;</w:t>
      </w:r>
    </w:p>
    <w:p w14:paraId="114930B8" w14:textId="1922B1F7" w:rsidR="001E6141" w:rsidRPr="00D87B28" w:rsidRDefault="00756DC8" w:rsidP="001E614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8)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ma Pan/Pani prawo wniesienia skargi do </w:t>
      </w:r>
      <w:r w:rsidR="007B21F0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Prezesa Urzędu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O</w:t>
      </w:r>
      <w:r w:rsidR="007B21F0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chrony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D</w:t>
      </w:r>
      <w:r w:rsidR="007B21F0"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anych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O</w:t>
      </w:r>
      <w:r w:rsidR="007B21F0" w:rsidRPr="001E6141">
        <w:rPr>
          <w:rFonts w:eastAsia="Times New Roman" w:cstheme="minorHAnsi"/>
          <w:b/>
          <w:sz w:val="24"/>
          <w:szCs w:val="24"/>
          <w:lang w:eastAsia="pl-PL"/>
        </w:rPr>
        <w:t>sobowych,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E6141">
        <w:rPr>
          <w:rFonts w:eastAsia="Times New Roman" w:cstheme="minorHAnsi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</w:t>
      </w:r>
      <w:r w:rsidR="007B21F0" w:rsidRPr="001E6141">
        <w:rPr>
          <w:rFonts w:eastAsia="Times New Roman" w:cstheme="minorHAnsi"/>
          <w:sz w:val="24"/>
          <w:szCs w:val="24"/>
          <w:lang w:eastAsia="pl-PL"/>
        </w:rPr>
        <w:t xml:space="preserve"> (RODO)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E6141" w:rsidRPr="00D87B28">
        <w:rPr>
          <w:rFonts w:ascii="Calibri" w:eastAsia="Calibri" w:hAnsi="Calibri" w:cs="Calibri"/>
          <w:sz w:val="24"/>
          <w:szCs w:val="24"/>
          <w:lang w:eastAsia="pl-PL"/>
        </w:rPr>
        <w:t>w następujący sposób:</w:t>
      </w:r>
    </w:p>
    <w:p w14:paraId="3FDECD53" w14:textId="77777777" w:rsidR="001E6141" w:rsidRPr="00D87B28" w:rsidRDefault="001E6141" w:rsidP="001E614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  <w:lang w:val="x-none" w:eastAsia="pl-PL"/>
        </w:rPr>
      </w:pPr>
      <w:r w:rsidRPr="00D87B28">
        <w:rPr>
          <w:rFonts w:ascii="Calibri" w:eastAsia="Calibri" w:hAnsi="Calibri" w:cs="Calibri"/>
          <w:sz w:val="24"/>
          <w:szCs w:val="24"/>
          <w:lang w:eastAsia="pl-PL"/>
        </w:rPr>
        <w:t xml:space="preserve">Listownie: </w:t>
      </w:r>
      <w:r w:rsidRPr="00D87B28">
        <w:rPr>
          <w:rFonts w:ascii="Calibri" w:eastAsia="Calibri" w:hAnsi="Calibri" w:cs="Calibri"/>
          <w:b/>
          <w:sz w:val="24"/>
          <w:szCs w:val="24"/>
          <w:lang w:val="x-none" w:eastAsia="pl-PL"/>
        </w:rPr>
        <w:t>Prezes Urzędu Ochrony Danych Osobowych</w:t>
      </w:r>
      <w:r w:rsidRPr="00D87B28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, </w:t>
      </w:r>
      <w:r w:rsidRPr="00D87B28">
        <w:rPr>
          <w:rFonts w:ascii="Calibri" w:eastAsia="Calibri" w:hAnsi="Calibri" w:cs="Calibri"/>
          <w:b/>
          <w:sz w:val="24"/>
          <w:szCs w:val="24"/>
          <w:lang w:val="x-none" w:eastAsia="pl-PL"/>
        </w:rPr>
        <w:t>ul. Stawki 2</w:t>
      </w:r>
      <w:r w:rsidRPr="00D87B28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, </w:t>
      </w:r>
      <w:r w:rsidRPr="00D87B28">
        <w:rPr>
          <w:rFonts w:ascii="Calibri" w:eastAsia="Calibri" w:hAnsi="Calibri" w:cs="Calibri"/>
          <w:b/>
          <w:sz w:val="24"/>
          <w:szCs w:val="24"/>
          <w:lang w:val="x-none" w:eastAsia="pl-PL"/>
        </w:rPr>
        <w:t>00-193 Warszawa</w:t>
      </w:r>
      <w:r w:rsidRPr="00D87B28">
        <w:rPr>
          <w:rFonts w:ascii="Calibri" w:eastAsia="Calibri" w:hAnsi="Calibri" w:cs="Calibri"/>
          <w:b/>
          <w:sz w:val="24"/>
          <w:szCs w:val="24"/>
          <w:lang w:eastAsia="pl-PL"/>
        </w:rPr>
        <w:t>;</w:t>
      </w:r>
    </w:p>
    <w:p w14:paraId="6177B1C2" w14:textId="77777777" w:rsidR="001E6141" w:rsidRPr="00D87B28" w:rsidRDefault="001E6141" w:rsidP="001E614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D87B28">
        <w:rPr>
          <w:rFonts w:ascii="Calibri" w:eastAsia="Calibri" w:hAnsi="Calibri" w:cs="Calibri"/>
          <w:sz w:val="24"/>
          <w:szCs w:val="24"/>
          <w:lang w:eastAsia="pl-PL"/>
        </w:rPr>
        <w:t xml:space="preserve">Przez elektroniczną skrzynkę podawczą dostępną na stronie: </w:t>
      </w:r>
      <w:hyperlink r:id="rId6" w:history="1">
        <w:r w:rsidRPr="00D87B28">
          <w:rPr>
            <w:rStyle w:val="Hipercze"/>
            <w:rFonts w:ascii="Calibri" w:eastAsia="Calibri" w:hAnsi="Calibri" w:cs="Calibri"/>
            <w:sz w:val="24"/>
            <w:szCs w:val="24"/>
            <w:lang w:eastAsia="pl-PL"/>
          </w:rPr>
          <w:t>https://www.uodo.gov.pl/pl/p/kontakt</w:t>
        </w:r>
      </w:hyperlink>
      <w:r w:rsidRPr="00D87B28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47EB39B1" w14:textId="77777777" w:rsidR="001E6141" w:rsidRPr="00D87B28" w:rsidRDefault="001E6141" w:rsidP="001E6141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D87B28">
        <w:rPr>
          <w:rFonts w:ascii="Calibri" w:eastAsia="Calibri" w:hAnsi="Calibri" w:cs="Calibri"/>
          <w:sz w:val="24"/>
          <w:szCs w:val="24"/>
          <w:lang w:eastAsia="pl-PL"/>
        </w:rPr>
        <w:t>Telefonicznie: (22) 5310300;</w:t>
      </w:r>
    </w:p>
    <w:p w14:paraId="333742CD" w14:textId="26110974" w:rsidR="00ED257D" w:rsidRPr="001E6141" w:rsidRDefault="00756DC8" w:rsidP="001E6141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9)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podanie przez Pana/Panią danych osobowych jest</w:t>
      </w:r>
      <w:r w:rsidR="007B21F0" w:rsidRPr="001E6141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257D" w:rsidRPr="001E6141">
        <w:rPr>
          <w:rFonts w:eastAsia="Times New Roman" w:cstheme="minorHAnsi"/>
          <w:sz w:val="24"/>
          <w:szCs w:val="24"/>
          <w:lang w:eastAsia="pl-PL"/>
        </w:rPr>
        <w:t>wymogiem ustawowym, gdy przesłanką przetwarzania danych osobowych jest przepis prawa. Jest Pan/Pani zobowiązana do ich podania a konsekwencją niepodania danych osobowych może być naruszenie przepisów prawa i brak możliwości rozpatrzenia wniosku, bądź odmowa przyznania świadczenia.</w:t>
      </w:r>
    </w:p>
    <w:p w14:paraId="0866CBF9" w14:textId="33E08658" w:rsidR="0041097C" w:rsidRPr="001E6141" w:rsidRDefault="00ED257D" w:rsidP="001E6141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6141">
        <w:rPr>
          <w:rFonts w:eastAsia="Times New Roman" w:cstheme="minorHAnsi"/>
          <w:sz w:val="24"/>
          <w:szCs w:val="24"/>
          <w:lang w:eastAsia="pl-PL"/>
        </w:rPr>
        <w:t xml:space="preserve">10) </w:t>
      </w:r>
      <w:r w:rsidRPr="001E6141">
        <w:rPr>
          <w:rFonts w:eastAsia="Times New Roman" w:cstheme="minorHAnsi"/>
          <w:b/>
          <w:sz w:val="24"/>
          <w:szCs w:val="24"/>
          <w:lang w:eastAsia="pl-PL"/>
        </w:rPr>
        <w:t>Pani/Pana dane nie będą przetwarzane w sposób zautomatyzowany, w tym również w formie profilowania.</w:t>
      </w:r>
      <w:r w:rsidRPr="001E614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41097C" w:rsidRPr="001E6141" w:rsidSect="00EB3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99E"/>
    <w:multiLevelType w:val="hybridMultilevel"/>
    <w:tmpl w:val="D43C9DEE"/>
    <w:lvl w:ilvl="0" w:tplc="72F6D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CA291A"/>
    <w:multiLevelType w:val="hybridMultilevel"/>
    <w:tmpl w:val="6054D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F6D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1B96"/>
    <w:multiLevelType w:val="hybridMultilevel"/>
    <w:tmpl w:val="B546E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10"/>
    <w:multiLevelType w:val="multilevel"/>
    <w:tmpl w:val="A2F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04F0"/>
    <w:multiLevelType w:val="hybridMultilevel"/>
    <w:tmpl w:val="CC0A419C"/>
    <w:lvl w:ilvl="0" w:tplc="72F6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224DB"/>
    <w:multiLevelType w:val="hybridMultilevel"/>
    <w:tmpl w:val="42B6AA0A"/>
    <w:lvl w:ilvl="0" w:tplc="72F6D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29D9"/>
    <w:multiLevelType w:val="hybridMultilevel"/>
    <w:tmpl w:val="5A22432A"/>
    <w:lvl w:ilvl="0" w:tplc="4356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025F"/>
    <w:multiLevelType w:val="hybridMultilevel"/>
    <w:tmpl w:val="28269B6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D4EAE"/>
    <w:multiLevelType w:val="hybridMultilevel"/>
    <w:tmpl w:val="E520B016"/>
    <w:lvl w:ilvl="0" w:tplc="CD48DA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9136">
    <w:abstractNumId w:val="3"/>
  </w:num>
  <w:num w:numId="2" w16cid:durableId="1964578967">
    <w:abstractNumId w:val="11"/>
  </w:num>
  <w:num w:numId="3" w16cid:durableId="556664909">
    <w:abstractNumId w:val="10"/>
  </w:num>
  <w:num w:numId="4" w16cid:durableId="989094768">
    <w:abstractNumId w:val="8"/>
  </w:num>
  <w:num w:numId="5" w16cid:durableId="463501157">
    <w:abstractNumId w:val="6"/>
  </w:num>
  <w:num w:numId="6" w16cid:durableId="1417092694">
    <w:abstractNumId w:val="1"/>
  </w:num>
  <w:num w:numId="7" w16cid:durableId="1660959714">
    <w:abstractNumId w:val="12"/>
  </w:num>
  <w:num w:numId="8" w16cid:durableId="651301175">
    <w:abstractNumId w:val="2"/>
  </w:num>
  <w:num w:numId="9" w16cid:durableId="1993096166">
    <w:abstractNumId w:val="7"/>
  </w:num>
  <w:num w:numId="10" w16cid:durableId="750273927">
    <w:abstractNumId w:val="0"/>
  </w:num>
  <w:num w:numId="11" w16cid:durableId="1797672940">
    <w:abstractNumId w:val="5"/>
  </w:num>
  <w:num w:numId="12" w16cid:durableId="1164199600">
    <w:abstractNumId w:val="9"/>
  </w:num>
  <w:num w:numId="13" w16cid:durableId="427434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28"/>
    <w:rsid w:val="00015FE9"/>
    <w:rsid w:val="000332AA"/>
    <w:rsid w:val="0003507D"/>
    <w:rsid w:val="00064070"/>
    <w:rsid w:val="000F3043"/>
    <w:rsid w:val="001228EA"/>
    <w:rsid w:val="00162DBE"/>
    <w:rsid w:val="001B3A54"/>
    <w:rsid w:val="001C75EE"/>
    <w:rsid w:val="001E6141"/>
    <w:rsid w:val="0025689F"/>
    <w:rsid w:val="00364D23"/>
    <w:rsid w:val="00366119"/>
    <w:rsid w:val="003863E7"/>
    <w:rsid w:val="00387878"/>
    <w:rsid w:val="003F7078"/>
    <w:rsid w:val="0041097C"/>
    <w:rsid w:val="004125ED"/>
    <w:rsid w:val="0044138A"/>
    <w:rsid w:val="004503CD"/>
    <w:rsid w:val="00457432"/>
    <w:rsid w:val="00471ACE"/>
    <w:rsid w:val="004A087F"/>
    <w:rsid w:val="00500E01"/>
    <w:rsid w:val="00537AE5"/>
    <w:rsid w:val="005546F4"/>
    <w:rsid w:val="00577908"/>
    <w:rsid w:val="005D0109"/>
    <w:rsid w:val="005E2E26"/>
    <w:rsid w:val="005F2FC2"/>
    <w:rsid w:val="00617468"/>
    <w:rsid w:val="0062643B"/>
    <w:rsid w:val="00697E1E"/>
    <w:rsid w:val="006A26D7"/>
    <w:rsid w:val="006B0A5F"/>
    <w:rsid w:val="006C3BE0"/>
    <w:rsid w:val="0070553C"/>
    <w:rsid w:val="00731AD4"/>
    <w:rsid w:val="00756DC8"/>
    <w:rsid w:val="007B21F0"/>
    <w:rsid w:val="00807662"/>
    <w:rsid w:val="008523C7"/>
    <w:rsid w:val="00856A1E"/>
    <w:rsid w:val="009037C5"/>
    <w:rsid w:val="00940F30"/>
    <w:rsid w:val="00952A91"/>
    <w:rsid w:val="00960C4E"/>
    <w:rsid w:val="00976380"/>
    <w:rsid w:val="0098298C"/>
    <w:rsid w:val="009C76EB"/>
    <w:rsid w:val="009E4DB4"/>
    <w:rsid w:val="009F5982"/>
    <w:rsid w:val="00A06961"/>
    <w:rsid w:val="00A62C77"/>
    <w:rsid w:val="00AA064F"/>
    <w:rsid w:val="00AA5828"/>
    <w:rsid w:val="00AD4759"/>
    <w:rsid w:val="00AF11E9"/>
    <w:rsid w:val="00B35755"/>
    <w:rsid w:val="00BC27AA"/>
    <w:rsid w:val="00C1207A"/>
    <w:rsid w:val="00C87FED"/>
    <w:rsid w:val="00CA6552"/>
    <w:rsid w:val="00CD644B"/>
    <w:rsid w:val="00D74EDE"/>
    <w:rsid w:val="00DA51C1"/>
    <w:rsid w:val="00DA7D13"/>
    <w:rsid w:val="00DB7113"/>
    <w:rsid w:val="00DD3E10"/>
    <w:rsid w:val="00DF70EC"/>
    <w:rsid w:val="00E00763"/>
    <w:rsid w:val="00E048BD"/>
    <w:rsid w:val="00E05965"/>
    <w:rsid w:val="00E14FBE"/>
    <w:rsid w:val="00E70AA2"/>
    <w:rsid w:val="00EA61EF"/>
    <w:rsid w:val="00EB38E4"/>
    <w:rsid w:val="00ED257D"/>
    <w:rsid w:val="00EE704E"/>
    <w:rsid w:val="00F346EA"/>
    <w:rsid w:val="00F65CAC"/>
    <w:rsid w:val="00FD1DD2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1A25"/>
  <w15:chartTrackingRefBased/>
  <w15:docId w15:val="{2A7F2DAA-6ED8-45AD-B3F4-65CED333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lenco Normale,Lista - poziom 1,lp1,List Paragraph1,List Paragraph2,ISCG Numerowanie,Bullet List,Puce,Use Case List Paragraph,Heading2,b1,Bullet for no #'s,Body Bullet,List bullet,List Paragraph 1,Ref,List Bullet1,Figure_name,Table Txt"/>
    <w:basedOn w:val="Normalny"/>
    <w:uiPriority w:val="34"/>
    <w:qFormat/>
    <w:rsid w:val="0053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7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7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iod@ordonotit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BBP-DYREKTOR</dc:creator>
  <cp:keywords/>
  <dc:description/>
  <cp:lastModifiedBy>Admin</cp:lastModifiedBy>
  <cp:revision>2</cp:revision>
  <dcterms:created xsi:type="dcterms:W3CDTF">2024-07-30T06:08:00Z</dcterms:created>
  <dcterms:modified xsi:type="dcterms:W3CDTF">2024-07-30T06:08:00Z</dcterms:modified>
</cp:coreProperties>
</file>